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jc w:val="center"/>
        <w:rPr>
          <w:rFonts w:ascii="Roboto" w:cs="Roboto" w:eastAsia="Roboto" w:hAnsi="Roboto"/>
          <w:b w:val="1"/>
          <w:smallCaps w:val="0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mallCaps w:val="0"/>
          <w:sz w:val="24"/>
          <w:szCs w:val="24"/>
          <w:u w:val="single"/>
          <w:rtl w:val="0"/>
        </w:rPr>
        <w:t xml:space="preserve">Kialo Discussion Rubric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, F</w:t>
      </w:r>
      <w:r w:rsidDel="00000000" w:rsidR="00000000" w:rsidRPr="00000000">
        <w:rPr>
          <w:rFonts w:ascii="Roboto" w:cs="Roboto" w:eastAsia="Roboto" w:hAnsi="Roboto"/>
          <w:b w:val="1"/>
          <w:smallCaps w:val="0"/>
          <w:sz w:val="24"/>
          <w:szCs w:val="24"/>
          <w:u w:val="single"/>
          <w:rtl w:val="0"/>
        </w:rPr>
        <w:t xml:space="preserve">ocus on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C</w:t>
      </w:r>
      <w:r w:rsidDel="00000000" w:rsidR="00000000" w:rsidRPr="00000000">
        <w:rPr>
          <w:rFonts w:ascii="Roboto" w:cs="Roboto" w:eastAsia="Roboto" w:hAnsi="Roboto"/>
          <w:b w:val="1"/>
          <w:smallCaps w:val="0"/>
          <w:sz w:val="24"/>
          <w:szCs w:val="24"/>
          <w:u w:val="single"/>
          <w:rtl w:val="0"/>
        </w:rPr>
        <w:t xml:space="preserve">laim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Q</w:t>
      </w:r>
      <w:r w:rsidDel="00000000" w:rsidR="00000000" w:rsidRPr="00000000">
        <w:rPr>
          <w:rFonts w:ascii="Roboto" w:cs="Roboto" w:eastAsia="Roboto" w:hAnsi="Roboto"/>
          <w:b w:val="1"/>
          <w:smallCaps w:val="0"/>
          <w:sz w:val="24"/>
          <w:szCs w:val="24"/>
          <w:u w:val="single"/>
          <w:rtl w:val="0"/>
        </w:rPr>
        <w:t xml:space="preserve">uality (ages 14+)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i w:val="1"/>
          <w:smallCaps w:val="0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rtl w:val="0"/>
        </w:rPr>
        <w:t xml:space="preserve">Suggested criteria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"/>
        <w:gridCol w:w="3242.0000000000005"/>
        <w:gridCol w:w="3241.999999999999"/>
        <w:gridCol w:w="3242.0000000000005"/>
        <w:gridCol w:w="3242.0000000000005"/>
        <w:tblGridChange w:id="0">
          <w:tblGrid>
            <w:gridCol w:w="1424"/>
            <w:gridCol w:w="3242.0000000000005"/>
            <w:gridCol w:w="3241.999999999999"/>
            <w:gridCol w:w="3242.0000000000005"/>
            <w:gridCol w:w="3242.0000000000005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Learning Outcome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Exceeds expectations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Meets expectations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Approaching expectations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Below expectations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Claim target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Target number of claims reached or exceeded.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Target number of claims reached.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Target number of claims not quite reached.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Number of claims well below target.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Contribution to discussion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Claims use specific evidence, a philosophical position, and/or logical reasoning.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All or almost all claims make unique, insightful points that develop the discussion. There are very few or no duplicate claims.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Claims generally use specific evidence, a philosophical position, and/or logical reasoning.</w:t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claims make new points that develop the discussion. There may be a few duplicates of claims from other branches.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Claims sometimes use evidence, a philosophical position, and/or logical reasoning. However, these may be somewhat unclear.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claims make new points that develop the discussion. There may be several duplicates of claims from the same or other branches.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claims are irrelevant and do not develop the discussion, or most claims are duplicates of other claims.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Placement of claims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All or almost all claims directly support or directly refute their parent claims. Linked claims, if made, tie related arguments together.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claims support or refute some part of their parent claims, but at times claims may be more generally related than directly responsive. A few claims might be best placed at a different location in the discussion. Most linked claims, if made, tie related arguments together.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claims somewhat support or refute some part of their parent claims. Claims’ connection to the parent claim may be weak. Several claims might be best placed at a different level of the discussion. Linked claims, if made, may not make a clear connection between arguments.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Claims are regularly placed in unrelated locations.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Accuracy of claims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All or almost all claims are factually accurate and/or logically plausible.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Where claims are nonfactual and/or illogical, their presence furthers the discussion by providing an opportunity to rebut common arguments or beliefs.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claims are mostly factually accurate and/or logically plausible. Some slight errors may be present. </w:t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Where claims are nonfactual and/or illogical, their presence usually furthers the discussion by providing an opportunity to rebut common arguments or beliefs.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claims are generally factually accurate and/or logically plausible. Some claims may contain significant errors. 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Where claims are nonfactual and/or illogical, attempts are sometimes made  to rebut them.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claims are not factually accurate or logically plausible. 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Usage of sources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Claims that require factual support link relevant, verifiable information from a trustworthy source. </w:t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Relevant information from sources is neatly quoted or explained in the quotation box.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Claims that require factual support usually link relevant, verifiable information from a trustworthy source. There may be a few sources whose quality could be improved, but there are no clearly untrustworthy sources. </w:t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Relevant information from sources is usually quoted or explained in the quotation box. Some sources may lack quotations/explanations, or they are too long to easily find the relevant info.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Some claims that require factual support link to relevant, verifiable information from outside sources. Some sources do not directly support their claims, sources may not be high quality, and/or there may be a number of untrustworthy sources. </w:t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Relevant information from sources may be rarely or never included in the quotations box, or most quotations/explanations may not contain the relevant information.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Claims that require factual support rarely link verifiable information from trustworthy sources, link information that does not support the facts in question, or link to sources that are clearly untrustworthy.</w:t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Quality of writing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All or almost all claims are concise and easy to understand. 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are virtually no errors in grammar or punctuation.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claims are easy to understand but may not be concisely stated. </w:t>
            </w:r>
          </w:p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may be a few slight errors in grammar or punctuation.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claims are generally understandable, but they may be overly long or lack clarity. </w:t>
            </w:r>
          </w:p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may be a number of notable errors in grammar or punctuation, but these do not make claims incomprehensible.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claims are difficult or impossible to understand. </w:t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Frequent and/or serious errors in grammar or punctuation may severely impact the claims’ comprehensibility.</w:t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Roboto" w:cs="Roboto" w:eastAsia="Roboto" w:hAnsi="Roboto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Roboto" w:cs="Roboto" w:eastAsia="Roboto" w:hAnsi="Roboto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Roboto" w:cs="Roboto" w:eastAsia="Roboto" w:hAnsi="Roboto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Roboto" w:cs="Roboto" w:eastAsia="Roboto" w:hAnsi="Roboto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Roboto" w:cs="Roboto" w:eastAsia="Roboto" w:hAnsi="Roboto"/>
          <w:i w:val="1"/>
          <w:smallCaps w:val="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sz w:val="20"/>
          <w:szCs w:val="20"/>
          <w:rtl w:val="0"/>
        </w:rPr>
        <w:t xml:space="preserve">Optional criteria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9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"/>
        <w:gridCol w:w="3242.0000000000005"/>
        <w:gridCol w:w="3241.999999999999"/>
        <w:gridCol w:w="3242.0000000000005"/>
        <w:gridCol w:w="3242.0000000000005"/>
        <w:tblGridChange w:id="0">
          <w:tblGrid>
            <w:gridCol w:w="1424"/>
            <w:gridCol w:w="3242.0000000000005"/>
            <w:gridCol w:w="3241.999999999999"/>
            <w:gridCol w:w="3242.0000000000005"/>
            <w:gridCol w:w="3242.0000000000005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Learning Outcome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Exceeds expectations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Meets expectations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Approaching expectations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Below expectations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Balance of claims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Thoughtful claims have been added to all sides of the discussion with more or less equal attention. </w:t>
            </w:r>
          </w:p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Claims demonstrate a nuanced understanding of viewpoints on all sides of the discussion. </w:t>
            </w:r>
          </w:p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Claim quality is consistent, regardless of the student’s personal opinion.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Relevant claims have been added to all sides of the discussion, although one viewpoint may receive noticeably more attention. </w:t>
            </w:r>
          </w:p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Claims demonstrate the ability to engage with multiple viewpoints. </w:t>
            </w:r>
          </w:p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Claim quality is mostly consistent, regardless of the student’s personal opinion.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an attempt to add claims to all sides of the discussion, but one viewpoint receives significantly more attention. </w:t>
            </w:r>
          </w:p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Claims address multiple viewpoints but may misrepresent some of them. </w:t>
            </w:r>
          </w:p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Claim quality may noticeably vary based upon the student’s personal opinion.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no attempt to add claims to more than one side of the discussion, or claims consistently misrepresent a certain viewpoint. </w:t>
            </w:r>
          </w:p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little or no effort to engage with the discussion outside of the student’s personal opinion.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Academic citations*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Academic citations are always included where appropriate.</w:t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All citations are formatted correctly.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Academic citations are almost always included where appropriate.</w:t>
            </w:r>
          </w:p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citations are formatted correctly.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Academic citations are usually included where appropriate.</w:t>
            </w:r>
          </w:p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At least some citations are formatted correctly or nearly correctly.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Academic citations are rarely or never included where appropriate, or most citations have serious errors in formatting.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Thesis</w:t>
            </w: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18"/>
                <w:szCs w:val="18"/>
                <w:vertAlign w:val="superscript"/>
                <w:rtl w:val="0"/>
              </w:rPr>
              <w:t xml:space="preserve">†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Thesis is clear, concise, and sets up a genuine question of conflict in a balanced manner.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Thesis is clear and sets up a genuine question of conflict. Thesis may be wordier than necessary, and/or its wording may skew towards one side of the question.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Thesis may be somewhat unclear and/or may clearly skew towards one side of the question. Thesis may set up a question that is itself confusing, or hard to develop without more clarity than is provided.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Thesis is unclear and/or sets up a question that is not suited to genuine disagreement. The wording may express a strong viewpoint on the question at hand, or frame the question in a manner that makes it impossible to build on one or both sides of the discussion.</w:t>
            </w:r>
          </w:p>
        </w:tc>
      </w:tr>
    </w:tbl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mallCaps w:val="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mallCaps w:val="0"/>
          <w:sz w:val="20"/>
          <w:szCs w:val="20"/>
          <w:rtl w:val="0"/>
        </w:rPr>
        <w:t xml:space="preserve">*In addition to linking sources within their claims, students can also be instructed to provide properly formatted academic citations in the </w:t>
      </w:r>
      <w:r w:rsidDel="00000000" w:rsidR="00000000" w:rsidRPr="00000000">
        <w:rPr>
          <w:rFonts w:ascii="Roboto" w:cs="Roboto" w:eastAsia="Roboto" w:hAnsi="Roboto"/>
          <w:i w:val="1"/>
          <w:smallCaps w:val="0"/>
          <w:sz w:val="20"/>
          <w:szCs w:val="20"/>
          <w:rtl w:val="0"/>
        </w:rPr>
        <w:t xml:space="preserve">Quote/Note</w:t>
      </w:r>
      <w:r w:rsidDel="00000000" w:rsidR="00000000" w:rsidRPr="00000000">
        <w:rPr>
          <w:rFonts w:ascii="Roboto" w:cs="Roboto" w:eastAsia="Roboto" w:hAnsi="Roboto"/>
          <w:smallCaps w:val="0"/>
          <w:sz w:val="20"/>
          <w:szCs w:val="20"/>
          <w:rtl w:val="0"/>
        </w:rPr>
        <w:t xml:space="preserve"> box.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mallCaps w:val="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mallCaps w:val="0"/>
          <w:sz w:val="20"/>
          <w:szCs w:val="20"/>
          <w:vertAlign w:val="superscript"/>
          <w:rtl w:val="0"/>
        </w:rPr>
        <w:t xml:space="preserve">†</w:t>
      </w:r>
      <w:r w:rsidDel="00000000" w:rsidR="00000000" w:rsidRPr="00000000">
        <w:rPr>
          <w:rFonts w:ascii="Roboto" w:cs="Roboto" w:eastAsia="Roboto" w:hAnsi="Roboto"/>
          <w:smallCaps w:val="0"/>
          <w:sz w:val="20"/>
          <w:szCs w:val="20"/>
          <w:rtl w:val="0"/>
        </w:rPr>
        <w:t xml:space="preserve">This criterion is only for Kialo discussions that students create from scratch, in which they must provide their own thesis.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Roboto" w:cs="Roboto" w:eastAsia="Roboto" w:hAnsi="Roboto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66676</wp:posOffset>
          </wp:positionH>
          <wp:positionV relativeFrom="paragraph">
            <wp:posOffset>323850</wp:posOffset>
          </wp:positionV>
          <wp:extent cx="1223963" cy="31338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</w:pPr>
    <w:rPr>
      <w:smallCaps w:val="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</w:pPr>
    <w:rPr>
      <w:smallCaps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</w:pPr>
    <w:rPr>
      <w:smallCaps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</w:pPr>
    <w:rPr>
      <w:smallCaps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smallCaps w:val="0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i w:val="1"/>
      <w:smallCaps w:val="0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="240" w:lineRule="auto"/>
    </w:pPr>
    <w:rPr>
      <w:smallCaps w:val="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line="240" w:lineRule="auto"/>
    </w:pPr>
    <w:rPr>
      <w:smallCaps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gzTXB1oc3UY7p2uZcBlZKMLblQ==">AMUW2mWfruaSdP0Xed6tzGt4WpkmdO1nvkNWA3ruR5vDJ4+J+R3Y+oeggx9V5q7/canj0k6AnO0v9oTVMHofsd1xEO+YoyOCgkcSmWfqN6Rk8YvAyFBM2W8=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